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473"/>
        <w:tblOverlap w:val="never"/>
        <w:tblW w:w="92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971"/>
        <w:gridCol w:w="3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214" w:type="dxa"/>
            <w:gridSpan w:val="4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40"/>
                <w:szCs w:val="40"/>
              </w:rPr>
            </w:pPr>
            <w:r>
              <w:rPr>
                <w:rFonts w:hint="eastAsia" w:ascii="宋体" w:hAnsi="宋体"/>
                <w:kern w:val="0"/>
                <w:sz w:val="40"/>
                <w:szCs w:val="40"/>
              </w:rPr>
              <w:t>(基础医学院2019暑假07.01-08.31)值班表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214" w:type="dxa"/>
            <w:gridSpan w:val="4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单位：（盖章）                         时间：2019.06.27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时间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具体值班地点</w:t>
            </w:r>
          </w:p>
        </w:tc>
        <w:tc>
          <w:tcPr>
            <w:tcW w:w="3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值班地点办公电话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07.01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李彬彬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三楼315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07.02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余谋武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07.03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闫晓捷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06.04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汪  蕴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06.05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吴热生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三楼1319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07.06上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杜  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三楼1320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07.06下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秦宜德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三楼314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07.06晚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李彬彬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三楼315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07.07上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余谋武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07.07下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闫晓捷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07.07晚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汪  蕴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暑假07.08</w:t>
            </w:r>
            <w:r>
              <w:rPr>
                <w:rFonts w:ascii="宋体" w:hAnsi="宋体"/>
                <w:color w:val="000000" w:themeColor="text1"/>
                <w:kern w:val="0"/>
                <w:sz w:val="24"/>
              </w:rPr>
              <w:t>—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07.15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汪  蕴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80" w:firstLineChars="200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07.16</w:t>
            </w:r>
            <w:r>
              <w:rPr>
                <w:rFonts w:ascii="宋体" w:hAnsi="宋体"/>
                <w:color w:val="000000" w:themeColor="text1"/>
                <w:kern w:val="0"/>
                <w:sz w:val="24"/>
              </w:rPr>
              <w:t>—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</w:rPr>
              <w:t>07.23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吴热生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三楼1319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72" w:firstLineChars="196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07.24</w:t>
            </w:r>
            <w:r>
              <w:rPr>
                <w:rFonts w:ascii="宋体" w:hAnsi="宋体"/>
                <w:b/>
                <w:kern w:val="0"/>
                <w:sz w:val="24"/>
              </w:rPr>
              <w:t>—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07.31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闫晓捷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三楼1317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rPr>
          <w:rFonts w:ascii="宋体" w:hAnsi="宋体"/>
        </w:rPr>
      </w:pP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一.值班时间：上午：8：00--12：00 下午：14：30--18：00晚上：19：30—22:30</w:t>
      </w:r>
    </w:p>
    <w:p>
      <w:pPr>
        <w:ind w:left="239" w:leftChars="114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二.值班要求： 1.按时值班,坚守岗位,并认真查岗,不得擅自离岗、缺岗。</w:t>
      </w:r>
    </w:p>
    <w:p>
      <w:pPr>
        <w:ind w:left="239" w:leftChars="114" w:firstLine="1680" w:firstLineChars="7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2.如遇情况须及时协助处理,并上报学校有关部门。</w:t>
      </w:r>
    </w:p>
    <w:p>
      <w:pPr>
        <w:ind w:left="239" w:leftChars="114" w:firstLine="1680" w:firstLineChars="7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3.认真做好值班记录。</w:t>
      </w:r>
    </w:p>
    <w:p>
      <w:pPr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三.值班人员通信号码：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40B4"/>
    <w:rsid w:val="001570CA"/>
    <w:rsid w:val="003C3A12"/>
    <w:rsid w:val="005640B4"/>
    <w:rsid w:val="00695979"/>
    <w:rsid w:val="006F1DFD"/>
    <w:rsid w:val="00707322"/>
    <w:rsid w:val="00B179C4"/>
    <w:rsid w:val="00DB02EB"/>
    <w:rsid w:val="00E03719"/>
    <w:rsid w:val="00E3637F"/>
    <w:rsid w:val="5066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112</Words>
  <Characters>642</Characters>
  <Lines>5</Lines>
  <Paragraphs>1</Paragraphs>
  <TotalTime>50</TotalTime>
  <ScaleCrop>false</ScaleCrop>
  <LinksUpToDate>false</LinksUpToDate>
  <CharactersWithSpaces>753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2019-06-27T03:19:00Z</dcterms:created>
  <dc:creator>hp</dc:creator>
  <cp:lastModifiedBy>Administrator</cp:lastModifiedBy>
  <dcterms:modified xsi:type="dcterms:W3CDTF">2019-06-28T02:54:46Z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